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Bu belgelendirme programı 12UY0053-3 Otomotiv Sac Ve Gövde Kaynakçısı Seviye 3 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2D57D7"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12UY0053-3 Otomotiv Sac ve Gövde Kaynakçısı 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r w:rsidR="000D33BF" w:rsidRPr="001251C1">
        <w:rPr>
          <w:rFonts w:ascii="Times New Roman" w:hAnsi="Times New Roman" w:cs="Times New Roman"/>
          <w:sz w:val="24"/>
          <w:szCs w:val="24"/>
        </w:rPr>
        <w:t>- 1</w:t>
      </w:r>
      <w:r w:rsidRPr="001251C1">
        <w:rPr>
          <w:rFonts w:ascii="Times New Roman" w:hAnsi="Times New Roman" w:cs="Times New Roman"/>
          <w:sz w:val="24"/>
          <w:szCs w:val="24"/>
        </w:rPr>
        <w:t xml:space="preserve"> adet vesikalık fotoğraf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Pr="001251C1"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bookmarkStart w:id="0" w:name="_GoBack"/>
      <w:bookmarkEnd w:id="0"/>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060BFA" w:rsidRPr="001251C1" w:rsidRDefault="00060BFA" w:rsidP="006760D5">
      <w:pPr>
        <w:pStyle w:val="ListeParagraf"/>
        <w:numPr>
          <w:ilvl w:val="0"/>
          <w:numId w:val="5"/>
        </w:numPr>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11UY0010-3/A1 KAYNAK İŞLEMLERİNDE İŞ SAĞLIĞI VE GÜVENLİĞİ </w:t>
      </w:r>
    </w:p>
    <w:p w:rsidR="00060BFA" w:rsidRPr="001251C1" w:rsidRDefault="00060BFA" w:rsidP="006760D5">
      <w:pPr>
        <w:pStyle w:val="Default"/>
        <w:ind w:firstLine="708"/>
        <w:jc w:val="both"/>
      </w:pPr>
      <w:r w:rsidRPr="001251C1">
        <w:rPr>
          <w:b/>
          <w:u w:val="single"/>
        </w:rPr>
        <w:t>TEORİK SINAVI (T1)</w:t>
      </w:r>
      <w:r w:rsidRPr="001251C1">
        <w:t xml:space="preserve"> :</w:t>
      </w:r>
      <w:r w:rsidR="006760D5" w:rsidRPr="001251C1">
        <w:t xml:space="preserve"> A1 birimine yönelik teorik sınav 12UY0053-3 Otomotiv Sac ve Gövde Kaynakçısı Seviye 3 Revizyon: 02 MYK Ulusal Yeterliliği Ek A1-2’ de yer alan “Bilgiler” kontrol listesine göre gerçekleştirilir. </w:t>
      </w:r>
      <w:r w:rsidRPr="001251C1">
        <w:t xml:space="preserve"> </w:t>
      </w:r>
      <w:r w:rsidR="006760D5" w:rsidRPr="001251C1">
        <w:t>T</w:t>
      </w:r>
      <w:r w:rsidRPr="001251C1">
        <w:t xml:space="preserve">eorik sınavda 10 soruluk 4 seçenekli çoktan seçmeli test uygulanmaktadır.  Her soru 10 puan üzerinden değerlendirilmektedir. Her soru için 2 dakika ve sınav toplam süresi 20 dakikadır. Adayın sınavdan başarılı sayılabilmesi için en az 60 puan alması gerekmektedir. Çoktan seçmeli sorularla düzenlenmiş sınavda yanlış cevaplandırılan sorulardan herhangi bir puan indirimi yapılmaz. </w:t>
      </w:r>
    </w:p>
    <w:p w:rsidR="006760D5" w:rsidRPr="001251C1" w:rsidRDefault="00060BFA" w:rsidP="006760D5">
      <w:pPr>
        <w:pStyle w:val="Default"/>
        <w:ind w:firstLine="708"/>
        <w:jc w:val="both"/>
      </w:pPr>
      <w:r w:rsidRPr="001251C1">
        <w:rPr>
          <w:b/>
          <w:u w:val="single"/>
        </w:rPr>
        <w:t>PRATİK SINAV (</w:t>
      </w:r>
      <w:r w:rsidR="006760D5" w:rsidRPr="001251C1">
        <w:rPr>
          <w:b/>
          <w:u w:val="single"/>
        </w:rPr>
        <w:t>P1) :</w:t>
      </w:r>
      <w:r w:rsidR="006760D5" w:rsidRPr="001251C1">
        <w:t xml:space="preserve"> Bu birime ait pratik sınav diğer birimlerin beceri ve yetkinlik kontrol listelerinde tanımlanmıştır. Bu birime yönelik ayrı bir pratik sınav yapılmayacaktır. </w:t>
      </w:r>
    </w:p>
    <w:p w:rsidR="006760D5" w:rsidRPr="001251C1"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6760D5" w:rsidRPr="001251C1" w:rsidRDefault="006760D5" w:rsidP="006760D5">
      <w:pPr>
        <w:pStyle w:val="Default"/>
        <w:numPr>
          <w:ilvl w:val="0"/>
          <w:numId w:val="5"/>
        </w:numPr>
        <w:rPr>
          <w:i/>
        </w:rPr>
      </w:pPr>
      <w:r w:rsidRPr="001251C1">
        <w:rPr>
          <w:b/>
          <w:bCs/>
          <w:i/>
        </w:rPr>
        <w:t xml:space="preserve">11UY0010-3/ B1 ELEKTROTLA ARK KAYNAĞI (111) </w:t>
      </w:r>
    </w:p>
    <w:p w:rsidR="006760D5" w:rsidRPr="001251C1" w:rsidRDefault="006760D5" w:rsidP="006760D5">
      <w:pPr>
        <w:pStyle w:val="Default"/>
        <w:ind w:left="1080"/>
        <w:rPr>
          <w:b/>
          <w:bCs/>
          <w:i/>
        </w:rPr>
      </w:pPr>
    </w:p>
    <w:p w:rsidR="006760D5" w:rsidRPr="001251C1" w:rsidRDefault="006760D5" w:rsidP="004B1386">
      <w:pPr>
        <w:pStyle w:val="Default"/>
        <w:ind w:firstLine="708"/>
        <w:jc w:val="both"/>
      </w:pPr>
      <w:r w:rsidRPr="001251C1">
        <w:rPr>
          <w:b/>
          <w:bCs/>
          <w:u w:val="single"/>
        </w:rPr>
        <w:t>TEORİK SINAV (T1) :</w:t>
      </w:r>
      <w:r w:rsidRPr="001251C1">
        <w:rPr>
          <w:b/>
          <w:bCs/>
        </w:rPr>
        <w:t xml:space="preserve">  </w:t>
      </w:r>
      <w:r w:rsidRPr="001251C1">
        <w:t>B1 birimine yönelik teorik sınav 12UY0053-3 Otomotiv Sac ve Gövde Kaynakçısı Seviye 3 Revizyon: 02 MYK Ulusal Yeterliliği Ek B1-2’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0D33BF" w:rsidRPr="001251C1" w:rsidRDefault="006760D5" w:rsidP="00527A9D">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Pr="001251C1">
        <w:rPr>
          <w:rFonts w:ascii="Times New Roman" w:hAnsi="Times New Roman" w:cs="Times New Roman"/>
          <w:sz w:val="24"/>
          <w:szCs w:val="24"/>
        </w:rPr>
        <w:t xml:space="preserve">B1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w:t>
      </w:r>
      <w:r w:rsidRPr="001251C1">
        <w:rPr>
          <w:rFonts w:ascii="Times New Roman" w:hAnsi="Times New Roman" w:cs="Times New Roman"/>
          <w:sz w:val="24"/>
          <w:szCs w:val="24"/>
        </w:rPr>
        <w:lastRenderedPageBreak/>
        <w:t>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B1386" w:rsidRPr="001251C1" w:rsidRDefault="004B1386" w:rsidP="004B1386">
      <w:pPr>
        <w:pStyle w:val="Default"/>
        <w:numPr>
          <w:ilvl w:val="0"/>
          <w:numId w:val="5"/>
        </w:numPr>
        <w:jc w:val="both"/>
        <w:rPr>
          <w:i/>
        </w:rPr>
      </w:pPr>
      <w:r w:rsidRPr="001251C1">
        <w:rPr>
          <w:b/>
          <w:bCs/>
          <w:i/>
        </w:rPr>
        <w:t>11UY0010-3/B5 TEL ELEKTROTLA METAL-ARK ASAL GAZ KAYNAĞI                        (MIG KAYNAĞI) (131)</w:t>
      </w:r>
    </w:p>
    <w:p w:rsidR="004B1386" w:rsidRPr="001251C1" w:rsidRDefault="004B1386" w:rsidP="004B1386">
      <w:pPr>
        <w:pStyle w:val="Default"/>
        <w:ind w:left="1080"/>
        <w:jc w:val="both"/>
        <w:rPr>
          <w:i/>
        </w:rPr>
      </w:pPr>
    </w:p>
    <w:p w:rsidR="004B1386" w:rsidRPr="001251C1" w:rsidRDefault="004B1386" w:rsidP="004B1386">
      <w:pPr>
        <w:pStyle w:val="Default"/>
        <w:ind w:firstLine="708"/>
        <w:jc w:val="both"/>
      </w:pPr>
      <w:r w:rsidRPr="001251C1">
        <w:rPr>
          <w:b/>
          <w:bCs/>
          <w:u w:val="single"/>
        </w:rPr>
        <w:t xml:space="preserve">TEORİK SINAV (T1) :  </w:t>
      </w:r>
      <w:r w:rsidRPr="001251C1">
        <w:t>B5 birimine yönelik teorik sınav 12UY0053-3 Otomotiv Sac ve Gövde Kaynakçısı Seviye 3 Revizyon: 02 MYK Ulusal Yeterliliği Ek B5-2’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4B1386" w:rsidRPr="001251C1" w:rsidRDefault="004B1386" w:rsidP="004B1386">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Pr="001251C1">
        <w:rPr>
          <w:rFonts w:ascii="Times New Roman" w:hAnsi="Times New Roman" w:cs="Times New Roman"/>
          <w:sz w:val="24"/>
          <w:szCs w:val="24"/>
        </w:rPr>
        <w:t>B5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B1386" w:rsidRPr="001251C1" w:rsidRDefault="004B1386" w:rsidP="004B1386">
      <w:pPr>
        <w:pStyle w:val="Default"/>
        <w:numPr>
          <w:ilvl w:val="0"/>
          <w:numId w:val="5"/>
        </w:numPr>
        <w:jc w:val="both"/>
      </w:pPr>
      <w:r w:rsidRPr="001251C1">
        <w:rPr>
          <w:b/>
          <w:bCs/>
          <w:i/>
        </w:rPr>
        <w:t>11UY0010-3/</w:t>
      </w:r>
      <w:r w:rsidRPr="001251C1">
        <w:rPr>
          <w:b/>
          <w:bCs/>
        </w:rPr>
        <w:t xml:space="preserve">B6 TEL ELEKTROTLA METAL-ARK AKTİF GAZ KAYNAĞI (MAG KAYNAĞI) (135) </w:t>
      </w:r>
    </w:p>
    <w:p w:rsidR="004B1386" w:rsidRPr="001251C1" w:rsidRDefault="004B1386" w:rsidP="004B1386">
      <w:pPr>
        <w:pStyle w:val="Default"/>
        <w:ind w:left="1080"/>
        <w:jc w:val="both"/>
        <w:rPr>
          <w:i/>
        </w:rPr>
      </w:pPr>
    </w:p>
    <w:p w:rsidR="004B1386" w:rsidRPr="001251C1" w:rsidRDefault="004B1386" w:rsidP="004B1386">
      <w:pPr>
        <w:pStyle w:val="Default"/>
        <w:ind w:firstLine="708"/>
        <w:jc w:val="both"/>
      </w:pPr>
      <w:r w:rsidRPr="001251C1">
        <w:rPr>
          <w:b/>
          <w:bCs/>
          <w:u w:val="single"/>
        </w:rPr>
        <w:t xml:space="preserve">TEORİK SINAV (T1) :  </w:t>
      </w:r>
      <w:r w:rsidRPr="001251C1">
        <w:t>B6 birimine yönelik teorik sınav 12UY0053-3 Otomotiv Sac ve Gövde Kaynakçısı Seviye 3 Revizyon: 02 MYK Ulusal Yeterliliği Ek B6-2’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527A9D" w:rsidRPr="001251C1" w:rsidRDefault="004B1386" w:rsidP="00086973">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Pr="001251C1">
        <w:rPr>
          <w:rFonts w:ascii="Times New Roman" w:hAnsi="Times New Roman" w:cs="Times New Roman"/>
          <w:sz w:val="24"/>
          <w:szCs w:val="24"/>
        </w:rPr>
        <w:t>B</w:t>
      </w:r>
      <w:r w:rsidR="00473FD0" w:rsidRPr="001251C1">
        <w:rPr>
          <w:rFonts w:ascii="Times New Roman" w:hAnsi="Times New Roman" w:cs="Times New Roman"/>
          <w:sz w:val="24"/>
          <w:szCs w:val="24"/>
        </w:rPr>
        <w:t>6</w:t>
      </w:r>
      <w:r w:rsidRPr="001251C1">
        <w:rPr>
          <w:rFonts w:ascii="Times New Roman" w:hAnsi="Times New Roman" w:cs="Times New Roman"/>
          <w:sz w:val="24"/>
          <w:szCs w:val="24"/>
        </w:rPr>
        <w:t xml:space="preserve">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73FD0" w:rsidRPr="001251C1" w:rsidRDefault="00473FD0" w:rsidP="00473FD0">
      <w:pPr>
        <w:pStyle w:val="Default"/>
        <w:numPr>
          <w:ilvl w:val="0"/>
          <w:numId w:val="5"/>
        </w:numPr>
        <w:jc w:val="both"/>
        <w:rPr>
          <w:b/>
          <w:i/>
        </w:rPr>
      </w:pPr>
      <w:r w:rsidRPr="001251C1">
        <w:rPr>
          <w:b/>
          <w:bCs/>
          <w:i/>
        </w:rPr>
        <w:lastRenderedPageBreak/>
        <w:t>11UY0010-3/</w:t>
      </w:r>
      <w:r w:rsidRPr="001251C1">
        <w:rPr>
          <w:b/>
          <w:i/>
        </w:rPr>
        <w:t xml:space="preserve">B9 TUNGSTEN ASAL GAZ KAYNAĞI (TIG KAYNAĞI) (141) </w:t>
      </w:r>
      <w:r w:rsidRPr="001251C1">
        <w:rPr>
          <w:b/>
          <w:bCs/>
        </w:rPr>
        <w:t xml:space="preserve"> </w:t>
      </w:r>
    </w:p>
    <w:p w:rsidR="00473FD0" w:rsidRPr="001251C1" w:rsidRDefault="00473FD0" w:rsidP="00473FD0">
      <w:pPr>
        <w:pStyle w:val="Default"/>
        <w:ind w:left="1080"/>
        <w:jc w:val="both"/>
        <w:rPr>
          <w:i/>
        </w:rPr>
      </w:pPr>
    </w:p>
    <w:p w:rsidR="00473FD0" w:rsidRPr="001251C1" w:rsidRDefault="00473FD0" w:rsidP="00473FD0">
      <w:pPr>
        <w:pStyle w:val="Default"/>
        <w:ind w:firstLine="708"/>
        <w:jc w:val="both"/>
      </w:pPr>
      <w:r w:rsidRPr="001251C1">
        <w:rPr>
          <w:b/>
          <w:bCs/>
          <w:u w:val="single"/>
        </w:rPr>
        <w:t xml:space="preserve">TEORİK SINAV (T1) :  </w:t>
      </w:r>
      <w:r w:rsidRPr="001251C1">
        <w:t>B9 birimine yönelik teorik sınav 12UY0053-3 Otomotiv Sac ve Gövde Kaynakçısı Seviye 3 Revizyon: 02 MYK Ulusal Yeterliliği Ek B9-2’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473FD0" w:rsidRPr="001251C1" w:rsidRDefault="00473FD0" w:rsidP="00473FD0">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Pr="001251C1">
        <w:rPr>
          <w:rFonts w:ascii="Times New Roman" w:hAnsi="Times New Roman" w:cs="Times New Roman"/>
          <w:sz w:val="24"/>
          <w:szCs w:val="24"/>
        </w:rPr>
        <w:t>B9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73FD0" w:rsidRPr="001251C1" w:rsidRDefault="00473FD0" w:rsidP="00473FD0">
      <w:pPr>
        <w:pStyle w:val="Default"/>
        <w:numPr>
          <w:ilvl w:val="0"/>
          <w:numId w:val="5"/>
        </w:numPr>
        <w:jc w:val="both"/>
        <w:rPr>
          <w:b/>
          <w:i/>
        </w:rPr>
      </w:pPr>
      <w:r w:rsidRPr="001251C1">
        <w:rPr>
          <w:b/>
          <w:bCs/>
          <w:i/>
        </w:rPr>
        <w:t xml:space="preserve">11UY0010-3/B14 OKSİ-ASETİLEN KAYNAĞI (311) </w:t>
      </w:r>
    </w:p>
    <w:p w:rsidR="00473FD0" w:rsidRPr="001251C1" w:rsidRDefault="00473FD0" w:rsidP="00473FD0">
      <w:pPr>
        <w:pStyle w:val="Default"/>
        <w:jc w:val="both"/>
        <w:rPr>
          <w:i/>
        </w:rPr>
      </w:pPr>
    </w:p>
    <w:p w:rsidR="00473FD0" w:rsidRPr="001251C1" w:rsidRDefault="00473FD0" w:rsidP="00473FD0">
      <w:pPr>
        <w:pStyle w:val="Default"/>
        <w:ind w:firstLine="708"/>
        <w:jc w:val="both"/>
      </w:pPr>
      <w:r w:rsidRPr="001251C1">
        <w:rPr>
          <w:b/>
          <w:bCs/>
          <w:u w:val="single"/>
        </w:rPr>
        <w:t xml:space="preserve">TEORİK SINAV (T1) :  </w:t>
      </w:r>
      <w:r w:rsidRPr="001251C1">
        <w:t>B14 birimine yönelik teorik sınav 12UY0053-3 Otomotiv Sac ve Gövde Kaynakçısı Seviye 3 Revizyon: 02 MYK Ulusal Yeterliliği Ek B14-2’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473FD0" w:rsidRPr="001251C1" w:rsidRDefault="00473FD0" w:rsidP="00473FD0">
      <w:pPr>
        <w:spacing w:line="240" w:lineRule="auto"/>
        <w:ind w:firstLine="708"/>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Pr="001251C1">
        <w:rPr>
          <w:rFonts w:ascii="Times New Roman" w:hAnsi="Times New Roman" w:cs="Times New Roman"/>
          <w:sz w:val="24"/>
          <w:szCs w:val="24"/>
        </w:rPr>
        <w:t>B14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EN ISO 5817’ye göre sınav parçasındaki aşırı kaynak metali, aşırı dış bükeylik, aşırı kalınlık, aşırı nüfuziyet ve yanma oluğu kaynak kenarı kusurları için C seviyesi, diğer kusurlar için B seviyesi sınırları içinde kalıyorsa yeterli sayılır. Yanma oluğu 0,5 mm’yi geçmemelidir.</w:t>
      </w:r>
    </w:p>
    <w:p w:rsidR="00473FD0" w:rsidRPr="001251C1" w:rsidRDefault="00473FD0" w:rsidP="00473FD0">
      <w:pPr>
        <w:pStyle w:val="Default"/>
        <w:numPr>
          <w:ilvl w:val="0"/>
          <w:numId w:val="5"/>
        </w:numPr>
        <w:jc w:val="both"/>
      </w:pPr>
      <w:r w:rsidRPr="001251C1">
        <w:rPr>
          <w:b/>
          <w:bCs/>
        </w:rPr>
        <w:t xml:space="preserve">11UY0014-3/B1 METAL-ARK ASAL GAZ KAYNAĞI                                                                                     (MIG KAYNAĞI) - ALÜMİNYUM (131) </w:t>
      </w:r>
    </w:p>
    <w:p w:rsidR="00473FD0" w:rsidRPr="001251C1" w:rsidRDefault="00473FD0" w:rsidP="00473FD0">
      <w:pPr>
        <w:pStyle w:val="Default"/>
        <w:ind w:left="1080"/>
        <w:jc w:val="both"/>
      </w:pPr>
    </w:p>
    <w:p w:rsidR="00473FD0" w:rsidRPr="001251C1" w:rsidRDefault="00473FD0" w:rsidP="00473FD0">
      <w:pPr>
        <w:pStyle w:val="Default"/>
        <w:ind w:firstLine="708"/>
        <w:jc w:val="both"/>
      </w:pPr>
      <w:r w:rsidRPr="001251C1">
        <w:rPr>
          <w:b/>
          <w:bCs/>
          <w:u w:val="single"/>
        </w:rPr>
        <w:t xml:space="preserve">TEORİK SINAV (T1) :  </w:t>
      </w:r>
      <w:r w:rsidRPr="001251C1">
        <w:t xml:space="preserve">B1 birimine yönelik teorik sınav 12UY0053-3 Otomotiv Sac ve Gövde Kaynakçısı Seviye 3 Revizyon: 02 MYK Ulusal Yeterliliği Ek B2-2’ de yer alan “Bilgiler” kontrol listesine göre gerçekleştirilir.  Teorik sınavda 10 soruluk 4 seçenekli çoktan seçmeli test uygulanmaktadır.  Her soru 10 puan üzerinden değerlendirilmektedir. Her soru için 2 dakika ve sınav toplam süresi 20 dakikadır. Adayın </w:t>
      </w:r>
      <w:r w:rsidRPr="001251C1">
        <w:lastRenderedPageBreak/>
        <w:t>sınavdan başarılı sayılabilmesi için en az 50 puan alması gerekmektedir. Çoktan seçmeli sorularla düzenlenmiş sınavda yanlış cevaplandırılan sorulardan herhangi bir puan indirimi yapılmaz.</w:t>
      </w:r>
    </w:p>
    <w:p w:rsidR="00473FD0" w:rsidRPr="001251C1" w:rsidRDefault="00473FD0" w:rsidP="00473FD0">
      <w:pPr>
        <w:pStyle w:val="Default"/>
        <w:ind w:firstLine="708"/>
        <w:jc w:val="both"/>
      </w:pPr>
      <w:r w:rsidRPr="001251C1">
        <w:rPr>
          <w:b/>
          <w:u w:val="single"/>
        </w:rPr>
        <w:t xml:space="preserve">PRATİK SINAV (P1): </w:t>
      </w:r>
      <w:r w:rsidRPr="001251C1">
        <w:t xml:space="preserve">B2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yapılan numune ISO 10042’ye göre sınav parçasındaki aşırı kaynak metali, aşırı dış bükeylik, aşırı kalınlık, aşırı nüfuziyet için C seviyesi, diğer kusurlar için B seviyesi sınırları içinde kalıyorsa yeterli sayılır. Eğer eğme testi tercih edilecekse; eğme deneyi sonucunda herhangi bir yönde 3’mm den daha büyük bir çatlak olmamalıdır. Deney esnasında deney numunesinin kenarında görünen çatlağın yetersiz nüfuziyet cüruf veya başka çatlaktan kaynaklandığına dair bir delil yoksa sınav değerlendirmesinde göz ardı edilmelidir. </w:t>
      </w:r>
    </w:p>
    <w:p w:rsidR="00473FD0" w:rsidRPr="001251C1" w:rsidRDefault="00473FD0" w:rsidP="00473FD0">
      <w:pPr>
        <w:pStyle w:val="Default"/>
        <w:jc w:val="both"/>
      </w:pPr>
    </w:p>
    <w:p w:rsidR="00473FD0" w:rsidRPr="001251C1" w:rsidRDefault="00473FD0" w:rsidP="00473FD0">
      <w:pPr>
        <w:pStyle w:val="Default"/>
        <w:numPr>
          <w:ilvl w:val="0"/>
          <w:numId w:val="5"/>
        </w:numPr>
        <w:jc w:val="both"/>
      </w:pPr>
      <w:r w:rsidRPr="001251C1">
        <w:rPr>
          <w:b/>
          <w:bCs/>
        </w:rPr>
        <w:t>11UY0014-3/B2 TUNGSTEN ASAL GAZ KAYNAĞI (TIG) - ALÜMİNYUM (141)</w:t>
      </w:r>
    </w:p>
    <w:p w:rsidR="00473FD0" w:rsidRPr="001251C1" w:rsidRDefault="00473FD0" w:rsidP="00473FD0">
      <w:pPr>
        <w:pStyle w:val="Default"/>
        <w:ind w:left="1080"/>
        <w:jc w:val="both"/>
      </w:pPr>
    </w:p>
    <w:p w:rsidR="00473FD0" w:rsidRPr="001251C1" w:rsidRDefault="00473FD0" w:rsidP="00473FD0">
      <w:pPr>
        <w:pStyle w:val="Default"/>
        <w:ind w:firstLine="708"/>
        <w:jc w:val="both"/>
      </w:pPr>
      <w:r w:rsidRPr="001251C1">
        <w:rPr>
          <w:b/>
          <w:bCs/>
          <w:u w:val="single"/>
        </w:rPr>
        <w:t xml:space="preserve">TEORİK SINAV (T1) :  </w:t>
      </w:r>
      <w:r w:rsidRPr="001251C1">
        <w:t>B2 birimine yönelik teorik sınav 12UY0053-3 Otomotiv Sac ve Gövde Kaynakçısı Seviye 3 Revizyon: 02 MYK Ulusal Yeterliliği Ek B1-2’ de yer alan “Bilgiler” kontrol listesine göre gerçekleştirilir.  Teorik sınavda 10 soruluk 4 seçenekli çoktan seçmeli test uygulanmaktadır.  Her soru 10 puan üzerinden değerlendirilmektedir. Her soru için 2 dakika ve sınav toplam süresi 20 dakikadır. Adayın sınavdan başarılı sayılabilmesi için en az 50 puan alması gerekmektedir. Çoktan seçmeli sorularla düzenlenmiş sınavda yanlış cevaplandırılan sorulardan herhangi bir puan indirimi yapılmaz.</w:t>
      </w:r>
    </w:p>
    <w:p w:rsidR="00473FD0" w:rsidRPr="001251C1" w:rsidRDefault="00473FD0" w:rsidP="00473FD0">
      <w:pPr>
        <w:pStyle w:val="Default"/>
        <w:ind w:firstLine="708"/>
        <w:jc w:val="both"/>
      </w:pPr>
      <w:r w:rsidRPr="001251C1">
        <w:rPr>
          <w:b/>
          <w:u w:val="single"/>
        </w:rPr>
        <w:t xml:space="preserve">PRATİK SINAV (P1): </w:t>
      </w:r>
      <w:r w:rsidRPr="001251C1">
        <w:t xml:space="preserve">B2 birimine yönelik performansa dayalı sınav, TS EN ISO 9606-1 standardında belirtilen sınav parçaları ile yapılır. Performansa dayalı sınavın süresi imalat şartları altında kullanılan bir süreye karşılık gelmelidir.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9606-1 madde 6.4’e göre muayene edilir ve değerlendirme sonucunun başarılı olması gerekir. Ayrıca yapılan numune EN 10042’ye göre sınav parçasındaki aşırı kaynak metali, aşırı dış bükeylik, aşırı kalınlık, aşırı nüfuziyet ve yanma oluğu kaynak kenarı kusurları için C seviyesi, diğer kusurlar için B seviyesi sınırları içinde kalıyorsa yeterli sayılır. Eğer eğme testi tercih edilecekse; eğme deneyi sonucunda herhangi bir yönde 3’mm den daha büyük bir çatlak olmamalıdır. Deney esnasında deney numunesinin kenarında görünen çatlağın yetersiz nüfuziyet cüruf veya başka çatlaktan kaynaklandığına dair bir delil yoksa sınav değerlendirmesinde göz ardı edilmelidir. </w:t>
      </w: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F8494A" w:rsidRPr="001251C1" w:rsidRDefault="00F8494A" w:rsidP="00F8494A">
      <w:pPr>
        <w:autoSpaceDE w:val="0"/>
        <w:autoSpaceDN w:val="0"/>
        <w:adjustRightInd w:val="0"/>
        <w:spacing w:after="0" w:line="240" w:lineRule="auto"/>
        <w:jc w:val="both"/>
        <w:rPr>
          <w:rFonts w:ascii="Times New Roman" w:hAnsi="Times New Roman" w:cs="Times New Roman"/>
          <w:color w:val="000000"/>
          <w:sz w:val="24"/>
          <w:szCs w:val="24"/>
        </w:rPr>
      </w:pPr>
      <w:r w:rsidRPr="001251C1">
        <w:rPr>
          <w:rFonts w:ascii="Times New Roman" w:hAnsi="Times New Roman" w:cs="Times New Roman"/>
          <w:color w:val="000000"/>
          <w:sz w:val="24"/>
          <w:szCs w:val="24"/>
        </w:rPr>
        <w:lastRenderedPageBreak/>
        <w:t>TS EN ISO 9606-1/9606-2’de belirtildiği üzere belgenin geçerliliği seçilen metoda göre 2 yıl veya 3 yıl olarak değişmektedir.</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710AEC" w:rsidRPr="001251C1" w:rsidRDefault="00F8494A" w:rsidP="00710AEC">
      <w:pPr>
        <w:autoSpaceDE w:val="0"/>
        <w:autoSpaceDN w:val="0"/>
        <w:adjustRightInd w:val="0"/>
        <w:spacing w:after="0" w:line="240" w:lineRule="auto"/>
        <w:jc w:val="both"/>
        <w:rPr>
          <w:rFonts w:ascii="Times New Roman" w:hAnsi="Times New Roman" w:cs="Times New Roman"/>
          <w:color w:val="000000"/>
          <w:sz w:val="24"/>
          <w:szCs w:val="24"/>
        </w:rPr>
      </w:pPr>
      <w:r w:rsidRPr="001251C1">
        <w:rPr>
          <w:rFonts w:ascii="Times New Roman" w:hAnsi="Times New Roman" w:cs="Times New Roman"/>
          <w:color w:val="000000"/>
          <w:sz w:val="24"/>
          <w:szCs w:val="24"/>
        </w:rPr>
        <w:t>Belge geçerlilik süresi içerisinde adaylar gözetime tabi tutulur. Adayın yeterliliği, TS EN ISO 9606-1/9606-2’de belirtilen yönteme göre her 6 ayda bir gözetime tabi tutulur. Aday belge geçerlilik süresi içerisinde her 6 ayda bir</w:t>
      </w:r>
      <w:r w:rsidR="00710AEC" w:rsidRPr="001251C1">
        <w:rPr>
          <w:rFonts w:ascii="Times New Roman" w:hAnsi="Times New Roman" w:cs="Times New Roman"/>
          <w:color w:val="000000"/>
          <w:sz w:val="24"/>
          <w:szCs w:val="24"/>
        </w:rPr>
        <w:t xml:space="preserve"> k</w:t>
      </w:r>
      <w:r w:rsidRPr="001251C1">
        <w:rPr>
          <w:rFonts w:ascii="Times New Roman" w:hAnsi="Times New Roman" w:cs="Times New Roman"/>
          <w:color w:val="000000"/>
          <w:sz w:val="24"/>
          <w:szCs w:val="24"/>
        </w:rPr>
        <w:t xml:space="preserve">aynak </w:t>
      </w:r>
      <w:r w:rsidR="00710AEC" w:rsidRPr="001251C1">
        <w:rPr>
          <w:rFonts w:ascii="Times New Roman" w:hAnsi="Times New Roman" w:cs="Times New Roman"/>
          <w:color w:val="000000"/>
          <w:sz w:val="24"/>
          <w:szCs w:val="24"/>
        </w:rPr>
        <w:t xml:space="preserve">işine devam ettiğini Marifet Belgelendirme’ ye çalıştığı firmanın yetkilisi tarafından ıslak imzalı ve kaşeli üst yazı alarak ya da Marifet Belgelendirme’ den Gözetim Faaliyet Formu’ nu temin edip o tarihte çalıştığı kurum/kuruluşa formu doldurtarak gözetimi yapılır. </w:t>
      </w:r>
      <w:r w:rsidRPr="001251C1">
        <w:rPr>
          <w:rFonts w:ascii="Times New Roman" w:hAnsi="Times New Roman" w:cs="Times New Roman"/>
          <w:color w:val="000000"/>
          <w:sz w:val="24"/>
          <w:szCs w:val="24"/>
        </w:rPr>
        <w:t xml:space="preserve"> 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710AEC" w:rsidRPr="001251C1" w:rsidRDefault="00710AEC" w:rsidP="00527A9D">
      <w:pPr>
        <w:spacing w:after="0"/>
        <w:ind w:firstLine="360"/>
        <w:jc w:val="both"/>
        <w:rPr>
          <w:rFonts w:ascii="Times New Roman" w:hAnsi="Times New Roman" w:cs="Times New Roman"/>
          <w:sz w:val="24"/>
          <w:szCs w:val="24"/>
        </w:rPr>
      </w:pPr>
      <w:r w:rsidRPr="001251C1">
        <w:rPr>
          <w:rFonts w:ascii="Times New Roman" w:hAnsi="Times New Roman" w:cs="Times New Roman"/>
          <w:sz w:val="24"/>
          <w:szCs w:val="24"/>
        </w:rPr>
        <w:t>Belge geçerlilik süresinin sonunda belge sahibinin performansı TS EN ISO 9606-1/9606-2’de belirtildiği üzere aşağıda tanımlanan yöntemlerden biri kullanılarak değerlendirmeye tabi tutulur;</w:t>
      </w:r>
    </w:p>
    <w:p w:rsidR="00710AEC" w:rsidRPr="001251C1" w:rsidRDefault="00710AEC" w:rsidP="00710AEC">
      <w:pPr>
        <w:spacing w:after="0"/>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a) Belge geçerlilik süresi 3 yıl olanlar için; 3 yıl sürenin sonunda belge sahibi yeniden sınava girerek belgelendirilir. </w:t>
      </w:r>
    </w:p>
    <w:p w:rsidR="00710AEC" w:rsidRPr="001251C1" w:rsidRDefault="00710AEC" w:rsidP="000D33BF">
      <w:pPr>
        <w:spacing w:after="0"/>
        <w:ind w:firstLine="360"/>
        <w:jc w:val="both"/>
        <w:rPr>
          <w:rFonts w:ascii="Times New Roman" w:hAnsi="Times New Roman" w:cs="Times New Roman"/>
          <w:sz w:val="24"/>
          <w:szCs w:val="24"/>
        </w:rPr>
      </w:pPr>
      <w:r w:rsidRPr="001251C1">
        <w:rPr>
          <w:rFonts w:ascii="Times New Roman" w:hAnsi="Times New Roman" w:cs="Times New Roman"/>
          <w:sz w:val="24"/>
          <w:szCs w:val="24"/>
        </w:rPr>
        <w:t>b) Belge geçerlilik süresi 2 yıl olanlar için, son 6 aya ait yapmış olduğu 2 adet kaynak numunesine radyografik veya ultrasonik veya tahribatlı testlerden biri uygulanır. Kaynaklar hatasız veya tespit edilen hata kabul kriterleri içerisinde yer alıyorsa belge geçerlilik süresi 2 yıl daha uzatılır.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527A9D" w:rsidRPr="001251C1" w:rsidRDefault="00710AEC" w:rsidP="001251C1">
      <w:pPr>
        <w:spacing w:after="0"/>
        <w:ind w:firstLine="360"/>
        <w:jc w:val="both"/>
        <w:rPr>
          <w:rFonts w:ascii="Times New Roman" w:eastAsia="Times New Roman" w:hAnsi="Times New Roman" w:cs="Times New Roman"/>
          <w:sz w:val="24"/>
          <w:szCs w:val="24"/>
          <w:lang w:eastAsia="x-none"/>
        </w:rPr>
      </w:pPr>
      <w:r w:rsidRPr="001251C1">
        <w:rPr>
          <w:rFonts w:ascii="Times New Roman" w:eastAsia="Times New Roman" w:hAnsi="Times New Roman" w:cs="Times New Roman"/>
          <w:sz w:val="24"/>
          <w:szCs w:val="24"/>
          <w:lang w:eastAsia="x-none"/>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A95AA4" w:rsidRPr="001251C1" w:rsidRDefault="00A95AA4" w:rsidP="00A95AA4">
      <w:pPr>
        <w:ind w:firstLine="360"/>
        <w:jc w:val="both"/>
        <w:rPr>
          <w:rFonts w:ascii="Times New Roman" w:hAnsi="Times New Roman" w:cs="Times New Roman"/>
          <w:bCs/>
          <w:sz w:val="24"/>
          <w:szCs w:val="24"/>
        </w:rPr>
      </w:pPr>
      <w:r w:rsidRPr="001251C1">
        <w:rPr>
          <w:rFonts w:ascii="Times New Roman" w:hAnsi="Times New Roman" w:cs="Times New Roman"/>
          <w:bCs/>
          <w:sz w:val="24"/>
          <w:szCs w:val="24"/>
        </w:rPr>
        <w:t>Başvuru sahipleri, adaylar, belgelendirilmiş kişiler ve onların işverenleri ve diğer kesimlerin belgelendirme süreci ve kriterleri konusunda itiraz ve şikayetlerinin olması durumunda itiraz ve şikayetlerini</w:t>
      </w:r>
      <w:r w:rsidRPr="001251C1">
        <w:rPr>
          <w:rFonts w:ascii="Times New Roman" w:hAnsi="Times New Roman" w:cs="Times New Roman"/>
          <w:sz w:val="24"/>
          <w:szCs w:val="24"/>
        </w:rPr>
        <w:t xml:space="preserve"> Marifet Belgelendirme web</w:t>
      </w:r>
      <w:r w:rsidRPr="001251C1">
        <w:rPr>
          <w:rFonts w:ascii="Times New Roman" w:hAnsi="Times New Roman" w:cs="Times New Roman"/>
          <w:bCs/>
          <w:sz w:val="24"/>
          <w:szCs w:val="24"/>
        </w:rPr>
        <w:t xml:space="preserve">  adresinden yapabilirler.</w:t>
      </w: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lastRenderedPageBreak/>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22.04.2016</w:t>
            </w:r>
          </w:p>
          <w:p w:rsidR="00A95AA4" w:rsidRPr="001251C1" w:rsidRDefault="00A95AA4" w:rsidP="00E83CC6">
            <w:pPr>
              <w:jc w:val="center"/>
              <w:rPr>
                <w:rFonts w:ascii="Times New Roman" w:hAnsi="Times New Roman" w:cs="Times New Roman"/>
                <w:sz w:val="24"/>
                <w:szCs w:val="24"/>
              </w:rPr>
            </w:pPr>
            <w:r w:rsidRPr="001251C1">
              <w:rPr>
                <w:rFonts w:ascii="Times New Roman" w:hAnsi="Times New Roman" w:cs="Times New Roman"/>
                <w:sz w:val="24"/>
                <w:szCs w:val="24"/>
              </w:rPr>
              <w:t>05.02.2018</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89" w:rsidRDefault="00971389" w:rsidP="00EC5623">
      <w:pPr>
        <w:spacing w:after="0" w:line="240" w:lineRule="auto"/>
      </w:pPr>
      <w:r>
        <w:separator/>
      </w:r>
    </w:p>
  </w:endnote>
  <w:endnote w:type="continuationSeparator" w:id="0">
    <w:p w:rsidR="00971389" w:rsidRDefault="0097138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303"/>
      <w:gridCol w:w="5303"/>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89" w:rsidRDefault="00971389" w:rsidP="00EC5623">
      <w:pPr>
        <w:spacing w:after="0" w:line="240" w:lineRule="auto"/>
      </w:pPr>
      <w:r>
        <w:separator/>
      </w:r>
    </w:p>
  </w:footnote>
  <w:footnote w:type="continuationSeparator" w:id="0">
    <w:p w:rsidR="00971389" w:rsidRDefault="00971389" w:rsidP="00EC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E27F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E27FF4" w:rsidP="00427243">
          <w:pPr>
            <w:pStyle w:val="stbilgi"/>
            <w:rPr>
              <w:rFonts w:ascii="Bookman Old Style" w:hAnsi="Bookman Old Style" w:cs="Lucida Sans Unicode"/>
            </w:rPr>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5" type="#_x0000_t75" style="position:absolute;margin-left:0;margin-top:0;width:523.2pt;height:452.15pt;z-index:-251656192;mso-position-horizontal:center;mso-position-horizontal-relative:margin;mso-position-vertical:center;mso-position-vertical-relative:margin" o:allowincell="f">
                <v:imagedata r:id="rId1" o:title="marifet (2)" gain="19661f" blacklevel="22938f"/>
                <w10:wrap anchorx="margin" anchory="margin"/>
              </v:shape>
            </w:pict>
          </w:r>
          <w:r w:rsidR="006901F9">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6901F9" w:rsidP="001251C1">
          <w:pPr>
            <w:spacing w:after="0" w:line="240" w:lineRule="auto"/>
            <w:jc w:val="center"/>
            <w:rPr>
              <w:rFonts w:ascii="Times New Roman" w:hAnsi="Times New Roman" w:cs="Times New Roman"/>
              <w:b/>
              <w:sz w:val="24"/>
              <w:szCs w:val="24"/>
            </w:rPr>
          </w:pPr>
          <w:r w:rsidRPr="00527A9D">
            <w:rPr>
              <w:rFonts w:ascii="Times New Roman" w:hAnsi="Times New Roman" w:cs="Times New Roman"/>
              <w:b/>
              <w:sz w:val="24"/>
              <w:szCs w:val="24"/>
            </w:rPr>
            <w:t xml:space="preserve">12UY0053-3 </w:t>
          </w:r>
          <w:r w:rsidR="00527A9D">
            <w:rPr>
              <w:rFonts w:ascii="Times New Roman" w:hAnsi="Times New Roman" w:cs="Times New Roman"/>
              <w:b/>
              <w:sz w:val="24"/>
              <w:szCs w:val="24"/>
            </w:rPr>
            <w:t xml:space="preserve">                                                                          </w:t>
          </w:r>
          <w:r w:rsidRPr="00527A9D">
            <w:rPr>
              <w:rFonts w:ascii="Times New Roman" w:hAnsi="Times New Roman" w:cs="Times New Roman"/>
              <w:b/>
              <w:sz w:val="24"/>
              <w:szCs w:val="24"/>
            </w:rPr>
            <w:t xml:space="preserve">OTOMOTİV SAC VE GÖVDE KAYNAKÇISI SEVİYE 3 </w:t>
          </w:r>
        </w:p>
        <w:p w:rsidR="006901F9" w:rsidRPr="00527A9D" w:rsidRDefault="006901F9" w:rsidP="001251C1">
          <w:pPr>
            <w:spacing w:after="0" w:line="240" w:lineRule="auto"/>
            <w:jc w:val="center"/>
            <w:rPr>
              <w:rFonts w:ascii="Bookman Old Style" w:hAnsi="Bookman Old Style"/>
              <w:b/>
              <w:sz w:val="24"/>
              <w:szCs w:val="24"/>
            </w:rPr>
          </w:pPr>
          <w:r w:rsidRPr="00527A9D">
            <w:rPr>
              <w:rFonts w:ascii="Times New Roman" w:hAnsi="Times New Roman" w:cs="Times New Roman"/>
              <w:b/>
              <w:sz w:val="24"/>
              <w:szCs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1251C1" w:rsidP="001251C1">
          <w:pPr>
            <w:spacing w:after="0" w:line="240" w:lineRule="auto"/>
            <w:rPr>
              <w:rFonts w:ascii="Times New Roman" w:hAnsi="Times New Roman" w:cs="Times New Roman"/>
              <w:sz w:val="20"/>
              <w:szCs w:val="20"/>
            </w:rPr>
          </w:pPr>
          <w:r w:rsidRPr="00527A9D">
            <w:rPr>
              <w:rFonts w:ascii="Times New Roman" w:hAnsi="Times New Roman" w:cs="Times New Roman"/>
              <w:sz w:val="20"/>
              <w:szCs w:val="20"/>
            </w:rPr>
            <w:t>BP 01</w:t>
          </w:r>
        </w:p>
      </w:tc>
      <w:tc>
        <w:tcPr>
          <w:tcW w:w="1905" w:type="dxa"/>
          <w:shd w:val="clear" w:color="auto" w:fill="auto"/>
          <w:vAlign w:val="center"/>
        </w:tcPr>
        <w:p w:rsidR="001251C1" w:rsidRPr="00527A9D"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187B1C" w:rsidRDefault="00E27FF4" w:rsidP="00E27FF4">
          <w:pPr>
            <w:spacing w:after="0" w:line="240" w:lineRule="auto"/>
            <w:jc w:val="center"/>
            <w:rPr>
              <w:rFonts w:ascii="Times New Roman" w:hAnsi="Times New Roman" w:cs="Times New Roman"/>
              <w:b/>
              <w:sz w:val="20"/>
              <w:szCs w:val="20"/>
            </w:rPr>
          </w:pPr>
          <w:r w:rsidRPr="00E27FF4">
            <w:rPr>
              <w:rFonts w:ascii="Times New Roman" w:hAnsi="Times New Roman" w:cs="Times New Roman"/>
              <w:b/>
              <w:sz w:val="20"/>
              <w:szCs w:val="20"/>
            </w:rPr>
            <w:fldChar w:fldCharType="begin"/>
          </w:r>
          <w:r w:rsidRPr="00E27FF4">
            <w:rPr>
              <w:rFonts w:ascii="Times New Roman" w:hAnsi="Times New Roman" w:cs="Times New Roman"/>
              <w:b/>
              <w:sz w:val="20"/>
              <w:szCs w:val="20"/>
            </w:rPr>
            <w:instrText>PAGE   \* MERGEFORMAT</w:instrText>
          </w:r>
          <w:r w:rsidRPr="00E27FF4">
            <w:rPr>
              <w:rFonts w:ascii="Times New Roman" w:hAnsi="Times New Roman" w:cs="Times New Roman"/>
              <w:b/>
              <w:sz w:val="20"/>
              <w:szCs w:val="20"/>
            </w:rPr>
            <w:fldChar w:fldCharType="separate"/>
          </w:r>
          <w:r>
            <w:rPr>
              <w:rFonts w:ascii="Times New Roman" w:hAnsi="Times New Roman" w:cs="Times New Roman"/>
              <w:b/>
              <w:noProof/>
              <w:sz w:val="20"/>
              <w:szCs w:val="20"/>
            </w:rPr>
            <w:t>6</w:t>
          </w:r>
          <w:r w:rsidRPr="00E27FF4">
            <w:rPr>
              <w:rFonts w:ascii="Times New Roman" w:hAnsi="Times New Roman" w:cs="Times New Roman"/>
              <w:b/>
              <w:sz w:val="20"/>
              <w:szCs w:val="20"/>
            </w:rPr>
            <w:fldChar w:fldCharType="end"/>
          </w:r>
          <w:r>
            <w:rPr>
              <w:rFonts w:ascii="Times New Roman" w:hAnsi="Times New Roman" w:cs="Times New Roman"/>
              <w:b/>
              <w:sz w:val="20"/>
              <w:szCs w:val="20"/>
            </w:rPr>
            <w:t>/7</w:t>
          </w:r>
        </w:p>
      </w:tc>
      <w:tc>
        <w:tcPr>
          <w:tcW w:w="2155" w:type="dxa"/>
          <w:shd w:val="clear" w:color="auto" w:fill="auto"/>
          <w:vAlign w:val="center"/>
        </w:tcPr>
        <w:p w:rsidR="001251C1"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22.04.2016</w:t>
          </w:r>
        </w:p>
      </w:tc>
    </w:tr>
  </w:tbl>
  <w:p w:rsidR="00F8494A" w:rsidRPr="006901F9" w:rsidRDefault="00F8494A" w:rsidP="006901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E27F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23"/>
    <w:rsid w:val="00060BFA"/>
    <w:rsid w:val="00086973"/>
    <w:rsid w:val="000D33BF"/>
    <w:rsid w:val="00102705"/>
    <w:rsid w:val="001251C1"/>
    <w:rsid w:val="00127289"/>
    <w:rsid w:val="00187B1C"/>
    <w:rsid w:val="00190F52"/>
    <w:rsid w:val="00207582"/>
    <w:rsid w:val="00247D8C"/>
    <w:rsid w:val="002D50C0"/>
    <w:rsid w:val="002D57D7"/>
    <w:rsid w:val="002F3602"/>
    <w:rsid w:val="00311B07"/>
    <w:rsid w:val="0032374B"/>
    <w:rsid w:val="00473FD0"/>
    <w:rsid w:val="004B1386"/>
    <w:rsid w:val="00527A9D"/>
    <w:rsid w:val="0055448C"/>
    <w:rsid w:val="006760D5"/>
    <w:rsid w:val="006901F9"/>
    <w:rsid w:val="00710AEC"/>
    <w:rsid w:val="00967375"/>
    <w:rsid w:val="00971389"/>
    <w:rsid w:val="00A87DDD"/>
    <w:rsid w:val="00A95AA4"/>
    <w:rsid w:val="00C84FBB"/>
    <w:rsid w:val="00E27FF4"/>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01CBE82-E39A-4158-BED3-EF69859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2555-369D-434C-9C06-BEB8869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2737</Words>
  <Characters>15604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11</cp:revision>
  <cp:lastPrinted>2018-07-19T09:22:00Z</cp:lastPrinted>
  <dcterms:created xsi:type="dcterms:W3CDTF">2018-07-19T06:32:00Z</dcterms:created>
  <dcterms:modified xsi:type="dcterms:W3CDTF">2018-10-11T08:24:00Z</dcterms:modified>
</cp:coreProperties>
</file>